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B6" w:rsidRDefault="000A79B6" w:rsidP="000A79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911CE2">
        <w:rPr>
          <w:rFonts w:ascii="Times New Roman" w:hAnsi="Times New Roman" w:cs="Times New Roman"/>
          <w:b/>
          <w:sz w:val="28"/>
          <w:szCs w:val="28"/>
        </w:rPr>
        <w:t xml:space="preserve"> к вопросу</w:t>
      </w:r>
    </w:p>
    <w:p w:rsidR="000A79B6" w:rsidRPr="00A33E92" w:rsidRDefault="004727AE" w:rsidP="000A79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1CE2">
        <w:rPr>
          <w:rFonts w:ascii="Times New Roman" w:hAnsi="Times New Roman" w:cs="Times New Roman"/>
          <w:b/>
          <w:sz w:val="28"/>
          <w:szCs w:val="28"/>
        </w:rPr>
        <w:t xml:space="preserve">Сохранение и развитие национальных языков, национальной </w:t>
      </w:r>
      <w:r w:rsidR="009D7707">
        <w:rPr>
          <w:rFonts w:ascii="Times New Roman" w:hAnsi="Times New Roman" w:cs="Times New Roman"/>
          <w:b/>
          <w:sz w:val="28"/>
          <w:szCs w:val="28"/>
        </w:rPr>
        <w:br/>
      </w:r>
      <w:r w:rsidR="00911CE2">
        <w:rPr>
          <w:rFonts w:ascii="Times New Roman" w:hAnsi="Times New Roman" w:cs="Times New Roman"/>
          <w:b/>
          <w:sz w:val="28"/>
          <w:szCs w:val="28"/>
        </w:rPr>
        <w:t xml:space="preserve">культуры и этнических традиций </w:t>
      </w:r>
      <w:r w:rsidR="000A79B6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2518C">
        <w:rPr>
          <w:rStyle w:val="af3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A79B6" w:rsidRDefault="000A79B6" w:rsidP="000A79B6">
      <w:pPr>
        <w:shd w:val="clear" w:color="auto" w:fill="E6E6E6"/>
        <w:spacing w:line="240" w:lineRule="atLeast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5B7981" w:rsidRDefault="005B7981" w:rsidP="005B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E7F" w:rsidRDefault="00E20E7F" w:rsidP="00E2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7F">
        <w:rPr>
          <w:rFonts w:ascii="Times New Roman" w:hAnsi="Times New Roman" w:cs="Times New Roman"/>
          <w:sz w:val="28"/>
          <w:szCs w:val="28"/>
        </w:rPr>
        <w:t>Региональная политика Иркутской области в сфере регулирования наци</w:t>
      </w:r>
      <w:r w:rsidRPr="00E20E7F">
        <w:rPr>
          <w:rFonts w:ascii="Times New Roman" w:hAnsi="Times New Roman" w:cs="Times New Roman"/>
          <w:sz w:val="28"/>
          <w:szCs w:val="28"/>
        </w:rPr>
        <w:t>о</w:t>
      </w:r>
      <w:r w:rsidRPr="00E20E7F">
        <w:rPr>
          <w:rFonts w:ascii="Times New Roman" w:hAnsi="Times New Roman" w:cs="Times New Roman"/>
          <w:sz w:val="28"/>
          <w:szCs w:val="28"/>
        </w:rPr>
        <w:t xml:space="preserve">нальных отношений осуществляется на основе нормативных правовых актов Российской Федерации, Иркутской области, организационно-распорядительных документов:  </w:t>
      </w:r>
    </w:p>
    <w:p w:rsidR="00E20E7F" w:rsidRDefault="00E20E7F" w:rsidP="00E2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E20E7F">
          <w:rPr>
            <w:rFonts w:ascii="Times New Roman" w:hAnsi="Times New Roman" w:cs="Times New Roman"/>
            <w:sz w:val="28"/>
            <w:szCs w:val="28"/>
          </w:rPr>
          <w:t xml:space="preserve">Закон Российской Федерации </w:t>
        </w:r>
        <w:r>
          <w:rPr>
            <w:rFonts w:ascii="Times New Roman" w:hAnsi="Times New Roman" w:cs="Times New Roman"/>
            <w:sz w:val="28"/>
            <w:szCs w:val="28"/>
          </w:rPr>
          <w:t>от 25 октября 1991 г. № 1807-1 «</w:t>
        </w:r>
        <w:r w:rsidRPr="00E20E7F">
          <w:rPr>
            <w:rFonts w:ascii="Times New Roman" w:hAnsi="Times New Roman" w:cs="Times New Roman"/>
            <w:sz w:val="28"/>
            <w:szCs w:val="28"/>
          </w:rPr>
          <w:t>О языках народов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»,</w:t>
      </w:r>
      <w:r w:rsidRPr="00E20E7F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E20E7F" w:rsidRDefault="00E20E7F" w:rsidP="00E2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E20E7F">
          <w:rPr>
            <w:rFonts w:ascii="Times New Roman" w:hAnsi="Times New Roman" w:cs="Times New Roman"/>
            <w:sz w:val="28"/>
            <w:szCs w:val="28"/>
          </w:rPr>
          <w:t xml:space="preserve">Федеральный закон от 18 июня 1998 г. № 84-ФЗ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20E7F">
          <w:rPr>
            <w:rFonts w:ascii="Times New Roman" w:hAnsi="Times New Roman" w:cs="Times New Roman"/>
            <w:sz w:val="28"/>
            <w:szCs w:val="28"/>
          </w:rPr>
          <w:t>О ратификации Р</w:t>
        </w:r>
        <w:r w:rsidRPr="00E20E7F">
          <w:rPr>
            <w:rFonts w:ascii="Times New Roman" w:hAnsi="Times New Roman" w:cs="Times New Roman"/>
            <w:sz w:val="28"/>
            <w:szCs w:val="28"/>
          </w:rPr>
          <w:t>а</w:t>
        </w:r>
        <w:r w:rsidRPr="00E20E7F">
          <w:rPr>
            <w:rFonts w:ascii="Times New Roman" w:hAnsi="Times New Roman" w:cs="Times New Roman"/>
            <w:sz w:val="28"/>
            <w:szCs w:val="28"/>
          </w:rPr>
          <w:t xml:space="preserve">мочной Конвенции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20E7F">
          <w:rPr>
            <w:rFonts w:ascii="Times New Roman" w:hAnsi="Times New Roman" w:cs="Times New Roman"/>
            <w:sz w:val="28"/>
            <w:szCs w:val="28"/>
          </w:rPr>
          <w:t>О защите национальных меньшинств</w:t>
        </w:r>
      </w:hyperlink>
      <w:r>
        <w:rPr>
          <w:rFonts w:ascii="Times New Roman" w:hAnsi="Times New Roman" w:cs="Times New Roman"/>
          <w:sz w:val="28"/>
          <w:szCs w:val="28"/>
        </w:rPr>
        <w:t>»,</w:t>
      </w:r>
      <w:r w:rsidRPr="00E20E7F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E20E7F" w:rsidRDefault="00E20E7F" w:rsidP="00E2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E20E7F">
          <w:rPr>
            <w:rFonts w:ascii="Times New Roman" w:hAnsi="Times New Roman" w:cs="Times New Roman"/>
            <w:sz w:val="28"/>
            <w:szCs w:val="28"/>
          </w:rPr>
          <w:t>Федеральный закон «О национально-культурной автономии» от 17 июня 1996 г. № 74-ФЗ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20E7F">
        <w:rPr>
          <w:rFonts w:ascii="Times New Roman" w:hAnsi="Times New Roman" w:cs="Times New Roman"/>
          <w:sz w:val="28"/>
          <w:szCs w:val="28"/>
        </w:rPr>
        <w:t>   </w:t>
      </w:r>
    </w:p>
    <w:p w:rsidR="00254BB3" w:rsidRDefault="00254BB3" w:rsidP="00E2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BB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29.12.2016 N 1532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BB3">
        <w:rPr>
          <w:rFonts w:ascii="Times New Roman" w:hAnsi="Times New Roman" w:cs="Times New Roman"/>
          <w:sz w:val="28"/>
          <w:szCs w:val="28"/>
        </w:rPr>
        <w:t>Об утвержд</w:t>
      </w:r>
      <w:r w:rsidRPr="00254BB3">
        <w:rPr>
          <w:rFonts w:ascii="Times New Roman" w:hAnsi="Times New Roman" w:cs="Times New Roman"/>
          <w:sz w:val="28"/>
          <w:szCs w:val="28"/>
        </w:rPr>
        <w:t>е</w:t>
      </w:r>
      <w:r w:rsidRPr="00254BB3">
        <w:rPr>
          <w:rFonts w:ascii="Times New Roman" w:hAnsi="Times New Roman" w:cs="Times New Roman"/>
          <w:sz w:val="28"/>
          <w:szCs w:val="28"/>
        </w:rPr>
        <w:t xml:space="preserve">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BB3">
        <w:rPr>
          <w:rFonts w:ascii="Times New Roman" w:hAnsi="Times New Roman" w:cs="Times New Roman"/>
          <w:sz w:val="28"/>
          <w:szCs w:val="28"/>
        </w:rPr>
        <w:t>Реализация госуда</w:t>
      </w:r>
      <w:r w:rsidRPr="00254BB3">
        <w:rPr>
          <w:rFonts w:ascii="Times New Roman" w:hAnsi="Times New Roman" w:cs="Times New Roman"/>
          <w:sz w:val="28"/>
          <w:szCs w:val="28"/>
        </w:rPr>
        <w:t>р</w:t>
      </w:r>
      <w:r w:rsidRPr="00254BB3">
        <w:rPr>
          <w:rFonts w:ascii="Times New Roman" w:hAnsi="Times New Roman" w:cs="Times New Roman"/>
          <w:sz w:val="28"/>
          <w:szCs w:val="28"/>
        </w:rPr>
        <w:t>ственной национальной политики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20E7F" w:rsidRDefault="00E20E7F" w:rsidP="00E2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E20E7F">
          <w:rPr>
            <w:rFonts w:ascii="Times New Roman" w:hAnsi="Times New Roman" w:cs="Times New Roman"/>
            <w:sz w:val="28"/>
            <w:szCs w:val="28"/>
          </w:rPr>
          <w:t xml:space="preserve">Государственная программа Иркутской области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20E7F">
          <w:rPr>
            <w:rFonts w:ascii="Times New Roman" w:hAnsi="Times New Roman" w:cs="Times New Roman"/>
            <w:sz w:val="28"/>
            <w:szCs w:val="28"/>
          </w:rPr>
          <w:t>Укрепление единства российской нации и этнокультурное развитие народов Иркутской области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20E7F">
          <w:rPr>
            <w:rFonts w:ascii="Times New Roman" w:hAnsi="Times New Roman" w:cs="Times New Roman"/>
            <w:sz w:val="28"/>
            <w:szCs w:val="28"/>
          </w:rPr>
          <w:t xml:space="preserve"> на 2014-2020 годы</w:t>
        </w:r>
      </w:hyperlink>
      <w:r w:rsidR="00254BB3">
        <w:rPr>
          <w:rFonts w:ascii="Times New Roman" w:hAnsi="Times New Roman" w:cs="Times New Roman"/>
          <w:sz w:val="28"/>
          <w:szCs w:val="28"/>
        </w:rPr>
        <w:t>.</w:t>
      </w:r>
      <w:r w:rsidRPr="00E20E7F">
        <w:rPr>
          <w:rFonts w:ascii="Times New Roman" w:hAnsi="Times New Roman" w:cs="Times New Roman"/>
          <w:sz w:val="28"/>
          <w:szCs w:val="28"/>
        </w:rPr>
        <w:t> </w:t>
      </w:r>
    </w:p>
    <w:p w:rsidR="00E20E7F" w:rsidRDefault="00E20E7F" w:rsidP="00E2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81" w:rsidRDefault="005B7981" w:rsidP="00E2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62">
        <w:rPr>
          <w:rFonts w:ascii="Times New Roman" w:hAnsi="Times New Roman" w:cs="Times New Roman"/>
          <w:b/>
          <w:sz w:val="28"/>
          <w:szCs w:val="28"/>
        </w:rPr>
        <w:t>На территории Иркутской области сегодня проживают гра</w:t>
      </w:r>
      <w:r w:rsidRPr="00F01562">
        <w:rPr>
          <w:rFonts w:ascii="Times New Roman" w:hAnsi="Times New Roman" w:cs="Times New Roman"/>
          <w:b/>
          <w:sz w:val="28"/>
          <w:szCs w:val="28"/>
        </w:rPr>
        <w:t>ж</w:t>
      </w:r>
      <w:r w:rsidRPr="00F01562">
        <w:rPr>
          <w:rFonts w:ascii="Times New Roman" w:hAnsi="Times New Roman" w:cs="Times New Roman"/>
          <w:b/>
          <w:sz w:val="28"/>
          <w:szCs w:val="28"/>
        </w:rPr>
        <w:t>дане более 130 национальностей</w:t>
      </w:r>
      <w:r w:rsidRPr="005B79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1562">
        <w:rPr>
          <w:rFonts w:ascii="Times New Roman" w:hAnsi="Times New Roman" w:cs="Times New Roman"/>
          <w:b/>
          <w:sz w:val="28"/>
          <w:szCs w:val="28"/>
        </w:rPr>
        <w:t>В перечень наиболее многочисленных э</w:t>
      </w:r>
      <w:r w:rsidRPr="00F01562">
        <w:rPr>
          <w:rFonts w:ascii="Times New Roman" w:hAnsi="Times New Roman" w:cs="Times New Roman"/>
          <w:b/>
          <w:sz w:val="28"/>
          <w:szCs w:val="28"/>
        </w:rPr>
        <w:t>т</w:t>
      </w:r>
      <w:r w:rsidRPr="00F01562">
        <w:rPr>
          <w:rFonts w:ascii="Times New Roman" w:hAnsi="Times New Roman" w:cs="Times New Roman"/>
          <w:b/>
          <w:sz w:val="28"/>
          <w:szCs w:val="28"/>
        </w:rPr>
        <w:t>нических общностей входят представители около 30 наций и народностей</w:t>
      </w:r>
      <w:r w:rsidRPr="005B7981">
        <w:rPr>
          <w:rFonts w:ascii="Times New Roman" w:hAnsi="Times New Roman" w:cs="Times New Roman"/>
          <w:sz w:val="28"/>
          <w:szCs w:val="28"/>
        </w:rPr>
        <w:t>, таких как русские, буряты, украинцы, татары, белорусы, чуваши, армяне, немцы, азербайджанцы, мордвины, таджики, евреи, башкиры, молдаване, пол</w:t>
      </w:r>
      <w:r w:rsidRPr="005B7981">
        <w:rPr>
          <w:rFonts w:ascii="Times New Roman" w:hAnsi="Times New Roman" w:cs="Times New Roman"/>
          <w:sz w:val="28"/>
          <w:szCs w:val="28"/>
        </w:rPr>
        <w:t>я</w:t>
      </w:r>
      <w:r w:rsidRPr="005B7981">
        <w:rPr>
          <w:rFonts w:ascii="Times New Roman" w:hAnsi="Times New Roman" w:cs="Times New Roman"/>
          <w:sz w:val="28"/>
          <w:szCs w:val="28"/>
        </w:rPr>
        <w:t>ки, удмурты, узбеки, грузины, цыгане, литовцы, корейцы, марийцы, эвенки, к</w:t>
      </w:r>
      <w:r w:rsidRPr="005B7981">
        <w:rPr>
          <w:rFonts w:ascii="Times New Roman" w:hAnsi="Times New Roman" w:cs="Times New Roman"/>
          <w:sz w:val="28"/>
          <w:szCs w:val="28"/>
        </w:rPr>
        <w:t>и</w:t>
      </w:r>
      <w:r w:rsidRPr="005B7981">
        <w:rPr>
          <w:rFonts w:ascii="Times New Roman" w:hAnsi="Times New Roman" w:cs="Times New Roman"/>
          <w:sz w:val="28"/>
          <w:szCs w:val="28"/>
        </w:rPr>
        <w:t xml:space="preserve">тайцы, киргизы, казахи. </w:t>
      </w:r>
      <w:proofErr w:type="gramEnd"/>
    </w:p>
    <w:p w:rsidR="005B7981" w:rsidRDefault="005B7981" w:rsidP="005B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81">
        <w:rPr>
          <w:rFonts w:ascii="Times New Roman" w:hAnsi="Times New Roman" w:cs="Times New Roman"/>
          <w:sz w:val="28"/>
          <w:szCs w:val="28"/>
        </w:rPr>
        <w:t>Русские на территории Иркутской области расселены равномерно, в а</w:t>
      </w:r>
      <w:r w:rsidRPr="005B7981">
        <w:rPr>
          <w:rFonts w:ascii="Times New Roman" w:hAnsi="Times New Roman" w:cs="Times New Roman"/>
          <w:sz w:val="28"/>
          <w:szCs w:val="28"/>
        </w:rPr>
        <w:t>б</w:t>
      </w:r>
      <w:r w:rsidRPr="005B7981">
        <w:rPr>
          <w:rFonts w:ascii="Times New Roman" w:hAnsi="Times New Roman" w:cs="Times New Roman"/>
          <w:sz w:val="28"/>
          <w:szCs w:val="28"/>
        </w:rPr>
        <w:t>солютном большинстве ее районов, их численность является преобладающей (88</w:t>
      </w:r>
      <w:r w:rsidR="00071450">
        <w:rPr>
          <w:rFonts w:ascii="Times New Roman" w:hAnsi="Times New Roman" w:cs="Times New Roman"/>
          <w:sz w:val="28"/>
          <w:szCs w:val="28"/>
        </w:rPr>
        <w:t xml:space="preserve"> </w:t>
      </w:r>
      <w:r w:rsidRPr="005B7981">
        <w:rPr>
          <w:rFonts w:ascii="Times New Roman" w:hAnsi="Times New Roman" w:cs="Times New Roman"/>
          <w:sz w:val="28"/>
          <w:szCs w:val="28"/>
        </w:rPr>
        <w:t xml:space="preserve">% от общей численности населения Иркутской области). </w:t>
      </w:r>
      <w:r w:rsidRPr="00F01562">
        <w:rPr>
          <w:rFonts w:ascii="Times New Roman" w:hAnsi="Times New Roman" w:cs="Times New Roman"/>
          <w:b/>
          <w:sz w:val="28"/>
          <w:szCs w:val="28"/>
        </w:rPr>
        <w:t>В пределах о</w:t>
      </w:r>
      <w:r w:rsidRPr="00F01562">
        <w:rPr>
          <w:rFonts w:ascii="Times New Roman" w:hAnsi="Times New Roman" w:cs="Times New Roman"/>
          <w:b/>
          <w:sz w:val="28"/>
          <w:szCs w:val="28"/>
        </w:rPr>
        <w:t>т</w:t>
      </w:r>
      <w:r w:rsidRPr="00F01562">
        <w:rPr>
          <w:rFonts w:ascii="Times New Roman" w:hAnsi="Times New Roman" w:cs="Times New Roman"/>
          <w:b/>
          <w:sz w:val="28"/>
          <w:szCs w:val="28"/>
        </w:rPr>
        <w:t>дельных муниципальных образований компактно проживают</w:t>
      </w:r>
      <w:r w:rsidRPr="005B7981">
        <w:rPr>
          <w:rFonts w:ascii="Times New Roman" w:hAnsi="Times New Roman" w:cs="Times New Roman"/>
          <w:sz w:val="28"/>
          <w:szCs w:val="28"/>
        </w:rPr>
        <w:t xml:space="preserve">: чуваши - в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 районах; </w:t>
      </w:r>
      <w:proofErr w:type="gramStart"/>
      <w:r w:rsidRPr="005B7981">
        <w:rPr>
          <w:rFonts w:ascii="Times New Roman" w:hAnsi="Times New Roman" w:cs="Times New Roman"/>
          <w:sz w:val="28"/>
          <w:szCs w:val="28"/>
        </w:rPr>
        <w:t xml:space="preserve">буряты - в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Ольхонском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>, Анга</w:t>
      </w:r>
      <w:r w:rsidRPr="005B7981">
        <w:rPr>
          <w:rFonts w:ascii="Times New Roman" w:hAnsi="Times New Roman" w:cs="Times New Roman"/>
          <w:sz w:val="28"/>
          <w:szCs w:val="28"/>
        </w:rPr>
        <w:t>р</w:t>
      </w:r>
      <w:r w:rsidRPr="005B7981">
        <w:rPr>
          <w:rFonts w:ascii="Times New Roman" w:hAnsi="Times New Roman" w:cs="Times New Roman"/>
          <w:sz w:val="28"/>
          <w:szCs w:val="28"/>
        </w:rPr>
        <w:t xml:space="preserve">ском, Нижнеудинском,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Усть-Удинском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 районах, Усть-Ордынском Бурятском округе, украинцы - в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, Иркутском,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-Ленском, Нижнеилимском, Чунском районах, татары - в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Заларинском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>, Ч</w:t>
      </w:r>
      <w:r w:rsidRPr="005B7981">
        <w:rPr>
          <w:rFonts w:ascii="Times New Roman" w:hAnsi="Times New Roman" w:cs="Times New Roman"/>
          <w:sz w:val="28"/>
          <w:szCs w:val="28"/>
        </w:rPr>
        <w:t>е</w:t>
      </w:r>
      <w:r w:rsidRPr="005B7981">
        <w:rPr>
          <w:rFonts w:ascii="Times New Roman" w:hAnsi="Times New Roman" w:cs="Times New Roman"/>
          <w:sz w:val="28"/>
          <w:szCs w:val="28"/>
        </w:rPr>
        <w:t xml:space="preserve">ремховском,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, Чунском,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Нукутском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 (УОБО) районах, белорусы – в Нижнеудинском,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Куйтунском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Баяндаевском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 (УОБО) районах, поляки в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Боханском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 (УОБО) районе, эвенки - в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Катангском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Казачи</w:t>
      </w:r>
      <w:r w:rsidRPr="005B7981">
        <w:rPr>
          <w:rFonts w:ascii="Times New Roman" w:hAnsi="Times New Roman" w:cs="Times New Roman"/>
          <w:sz w:val="28"/>
          <w:szCs w:val="28"/>
        </w:rPr>
        <w:t>н</w:t>
      </w:r>
      <w:r w:rsidRPr="005B7981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-Ленском,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 районах,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тофалары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 - в Нижнеудинском районе. </w:t>
      </w:r>
      <w:proofErr w:type="gramEnd"/>
    </w:p>
    <w:p w:rsidR="00071450" w:rsidRDefault="005B7981" w:rsidP="005B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81"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последнее десятилетие в Иркутской области, как и в России в целом, </w:t>
      </w:r>
      <w:r w:rsidRPr="00071450">
        <w:rPr>
          <w:rFonts w:ascii="Times New Roman" w:hAnsi="Times New Roman" w:cs="Times New Roman"/>
          <w:b/>
          <w:sz w:val="28"/>
          <w:szCs w:val="28"/>
        </w:rPr>
        <w:t>активизировался рост национального самосознания граждан, что, в свою очередь, обусловило актуализацию их этнокультурных потребностей по сохранению самобытности, развитию языка, образования, национальной культуры, традиций и обычаев</w:t>
      </w:r>
      <w:r w:rsidRPr="005B7981">
        <w:rPr>
          <w:rFonts w:ascii="Times New Roman" w:hAnsi="Times New Roman" w:cs="Times New Roman"/>
          <w:sz w:val="28"/>
          <w:szCs w:val="28"/>
        </w:rPr>
        <w:t xml:space="preserve">. В соответствии с конституционным правом на </w:t>
      </w:r>
      <w:proofErr w:type="spellStart"/>
      <w:r w:rsidRPr="005B7981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5B7981">
        <w:rPr>
          <w:rFonts w:ascii="Times New Roman" w:hAnsi="Times New Roman" w:cs="Times New Roman"/>
          <w:sz w:val="28"/>
          <w:szCs w:val="28"/>
        </w:rPr>
        <w:t xml:space="preserve"> форм национально-культурного самоопределения нар</w:t>
      </w:r>
      <w:r w:rsidRPr="005B7981">
        <w:rPr>
          <w:rFonts w:ascii="Times New Roman" w:hAnsi="Times New Roman" w:cs="Times New Roman"/>
          <w:sz w:val="28"/>
          <w:szCs w:val="28"/>
        </w:rPr>
        <w:t>о</w:t>
      </w:r>
      <w:r w:rsidRPr="005B7981">
        <w:rPr>
          <w:rFonts w:ascii="Times New Roman" w:hAnsi="Times New Roman" w:cs="Times New Roman"/>
          <w:sz w:val="28"/>
          <w:szCs w:val="28"/>
        </w:rPr>
        <w:t xml:space="preserve">дов в Российской Федерации в Иркутской области действует более </w:t>
      </w:r>
      <w:r w:rsidR="00071450">
        <w:rPr>
          <w:rFonts w:ascii="Times New Roman" w:hAnsi="Times New Roman" w:cs="Times New Roman"/>
          <w:sz w:val="28"/>
          <w:szCs w:val="28"/>
        </w:rPr>
        <w:t>120</w:t>
      </w:r>
      <w:r w:rsidRPr="005B7981">
        <w:rPr>
          <w:rFonts w:ascii="Times New Roman" w:hAnsi="Times New Roman" w:cs="Times New Roman"/>
          <w:sz w:val="28"/>
          <w:szCs w:val="28"/>
        </w:rPr>
        <w:t xml:space="preserve"> наци</w:t>
      </w:r>
      <w:r w:rsidRPr="005B7981">
        <w:rPr>
          <w:rFonts w:ascii="Times New Roman" w:hAnsi="Times New Roman" w:cs="Times New Roman"/>
          <w:sz w:val="28"/>
          <w:szCs w:val="28"/>
        </w:rPr>
        <w:t>о</w:t>
      </w:r>
      <w:r w:rsidRPr="005B7981">
        <w:rPr>
          <w:rFonts w:ascii="Times New Roman" w:hAnsi="Times New Roman" w:cs="Times New Roman"/>
          <w:sz w:val="28"/>
          <w:szCs w:val="28"/>
        </w:rPr>
        <w:t>нальных обще</w:t>
      </w:r>
      <w:r w:rsidR="00071450">
        <w:rPr>
          <w:rFonts w:ascii="Times New Roman" w:hAnsi="Times New Roman" w:cs="Times New Roman"/>
          <w:sz w:val="28"/>
          <w:szCs w:val="28"/>
        </w:rPr>
        <w:t>ственных объединений.</w:t>
      </w:r>
      <w:r w:rsidR="00071450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</w:p>
    <w:p w:rsidR="005B7981" w:rsidRDefault="005B7981" w:rsidP="005B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81">
        <w:rPr>
          <w:rFonts w:ascii="Times New Roman" w:hAnsi="Times New Roman" w:cs="Times New Roman"/>
          <w:sz w:val="28"/>
          <w:szCs w:val="28"/>
        </w:rPr>
        <w:t xml:space="preserve">Наряду с органами власти и управления </w:t>
      </w:r>
      <w:r w:rsidR="00071450" w:rsidRPr="005B7981">
        <w:rPr>
          <w:rFonts w:ascii="Times New Roman" w:hAnsi="Times New Roman" w:cs="Times New Roman"/>
          <w:sz w:val="28"/>
          <w:szCs w:val="28"/>
        </w:rPr>
        <w:t xml:space="preserve">национальные общественные объединения участвуют </w:t>
      </w:r>
      <w:r w:rsidRPr="005B7981">
        <w:rPr>
          <w:rFonts w:ascii="Times New Roman" w:hAnsi="Times New Roman" w:cs="Times New Roman"/>
          <w:sz w:val="28"/>
          <w:szCs w:val="28"/>
        </w:rPr>
        <w:t>в реализации государственной и региональной наци</w:t>
      </w:r>
      <w:r w:rsidRPr="005B7981">
        <w:rPr>
          <w:rFonts w:ascii="Times New Roman" w:hAnsi="Times New Roman" w:cs="Times New Roman"/>
          <w:sz w:val="28"/>
          <w:szCs w:val="28"/>
        </w:rPr>
        <w:t>о</w:t>
      </w:r>
      <w:r w:rsidRPr="005B7981">
        <w:rPr>
          <w:rFonts w:ascii="Times New Roman" w:hAnsi="Times New Roman" w:cs="Times New Roman"/>
          <w:sz w:val="28"/>
          <w:szCs w:val="28"/>
        </w:rPr>
        <w:t>нальной политики на территории Иркутской области. Данные структуры явл</w:t>
      </w:r>
      <w:r w:rsidRPr="005B7981">
        <w:rPr>
          <w:rFonts w:ascii="Times New Roman" w:hAnsi="Times New Roman" w:cs="Times New Roman"/>
          <w:sz w:val="28"/>
          <w:szCs w:val="28"/>
        </w:rPr>
        <w:t>я</w:t>
      </w:r>
      <w:r w:rsidRPr="005B7981">
        <w:rPr>
          <w:rFonts w:ascii="Times New Roman" w:hAnsi="Times New Roman" w:cs="Times New Roman"/>
          <w:sz w:val="28"/>
          <w:szCs w:val="28"/>
        </w:rPr>
        <w:t>ются неотъемлемым составным компонентом системы гражданского общества в Российской Федерации, способствующим реализации инициативы и самоде</w:t>
      </w:r>
      <w:r w:rsidRPr="005B7981">
        <w:rPr>
          <w:rFonts w:ascii="Times New Roman" w:hAnsi="Times New Roman" w:cs="Times New Roman"/>
          <w:sz w:val="28"/>
          <w:szCs w:val="28"/>
        </w:rPr>
        <w:t>я</w:t>
      </w:r>
      <w:r w:rsidRPr="005B7981">
        <w:rPr>
          <w:rFonts w:ascii="Times New Roman" w:hAnsi="Times New Roman" w:cs="Times New Roman"/>
          <w:sz w:val="28"/>
          <w:szCs w:val="28"/>
        </w:rPr>
        <w:t>тельности граждан в решении вопросов этнокультурного развития населения, а также укреплению самоуправленческих тенденций в общественной жизни р</w:t>
      </w:r>
      <w:r w:rsidRPr="005B7981">
        <w:rPr>
          <w:rFonts w:ascii="Times New Roman" w:hAnsi="Times New Roman" w:cs="Times New Roman"/>
          <w:sz w:val="28"/>
          <w:szCs w:val="28"/>
        </w:rPr>
        <w:t>е</w:t>
      </w:r>
      <w:r w:rsidRPr="005B7981">
        <w:rPr>
          <w:rFonts w:ascii="Times New Roman" w:hAnsi="Times New Roman" w:cs="Times New Roman"/>
          <w:sz w:val="28"/>
          <w:szCs w:val="28"/>
        </w:rPr>
        <w:t xml:space="preserve">гиона. </w:t>
      </w:r>
    </w:p>
    <w:p w:rsidR="005B7981" w:rsidRDefault="005B7981" w:rsidP="005B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50">
        <w:rPr>
          <w:rFonts w:ascii="Times New Roman" w:hAnsi="Times New Roman" w:cs="Times New Roman"/>
          <w:b/>
          <w:sz w:val="28"/>
          <w:szCs w:val="28"/>
        </w:rPr>
        <w:t>В регионе открыты и успешно функционируют официальные пре</w:t>
      </w:r>
      <w:r w:rsidRPr="00071450">
        <w:rPr>
          <w:rFonts w:ascii="Times New Roman" w:hAnsi="Times New Roman" w:cs="Times New Roman"/>
          <w:b/>
          <w:sz w:val="28"/>
          <w:szCs w:val="28"/>
        </w:rPr>
        <w:t>д</w:t>
      </w:r>
      <w:r w:rsidRPr="00071450">
        <w:rPr>
          <w:rFonts w:ascii="Times New Roman" w:hAnsi="Times New Roman" w:cs="Times New Roman"/>
          <w:b/>
          <w:sz w:val="28"/>
          <w:szCs w:val="28"/>
        </w:rPr>
        <w:t>ставительства ряда рес</w:t>
      </w:r>
      <w:r w:rsidR="00071450" w:rsidRPr="00071450">
        <w:rPr>
          <w:rFonts w:ascii="Times New Roman" w:hAnsi="Times New Roman" w:cs="Times New Roman"/>
          <w:b/>
          <w:sz w:val="28"/>
          <w:szCs w:val="28"/>
        </w:rPr>
        <w:t>публик</w:t>
      </w:r>
      <w:r w:rsidR="00071450">
        <w:rPr>
          <w:rFonts w:ascii="Times New Roman" w:hAnsi="Times New Roman" w:cs="Times New Roman"/>
          <w:sz w:val="28"/>
          <w:szCs w:val="28"/>
        </w:rPr>
        <w:t xml:space="preserve"> – </w:t>
      </w:r>
      <w:r w:rsidRPr="005B7981">
        <w:rPr>
          <w:rFonts w:ascii="Times New Roman" w:hAnsi="Times New Roman" w:cs="Times New Roman"/>
          <w:sz w:val="28"/>
          <w:szCs w:val="28"/>
        </w:rPr>
        <w:t>субъектов Российской Федерации: Дагест</w:t>
      </w:r>
      <w:r w:rsidRPr="005B7981">
        <w:rPr>
          <w:rFonts w:ascii="Times New Roman" w:hAnsi="Times New Roman" w:cs="Times New Roman"/>
          <w:sz w:val="28"/>
          <w:szCs w:val="28"/>
        </w:rPr>
        <w:t>а</w:t>
      </w:r>
      <w:r w:rsidRPr="005B7981">
        <w:rPr>
          <w:rFonts w:ascii="Times New Roman" w:hAnsi="Times New Roman" w:cs="Times New Roman"/>
          <w:sz w:val="28"/>
          <w:szCs w:val="28"/>
        </w:rPr>
        <w:t>на, Республик Таджикистана и Кыргызстана</w:t>
      </w:r>
      <w:r w:rsidR="0007145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B7981">
        <w:rPr>
          <w:rFonts w:ascii="Times New Roman" w:hAnsi="Times New Roman" w:cs="Times New Roman"/>
          <w:sz w:val="28"/>
          <w:szCs w:val="28"/>
        </w:rPr>
        <w:t>, что создает дополнительные условия для эффективного этнокультурного развития представителей соотве</w:t>
      </w:r>
      <w:r w:rsidRPr="005B7981">
        <w:rPr>
          <w:rFonts w:ascii="Times New Roman" w:hAnsi="Times New Roman" w:cs="Times New Roman"/>
          <w:sz w:val="28"/>
          <w:szCs w:val="28"/>
        </w:rPr>
        <w:t>т</w:t>
      </w:r>
      <w:r w:rsidRPr="005B7981">
        <w:rPr>
          <w:rFonts w:ascii="Times New Roman" w:hAnsi="Times New Roman" w:cs="Times New Roman"/>
          <w:sz w:val="28"/>
          <w:szCs w:val="28"/>
        </w:rPr>
        <w:t>ствующих этнических общностей на территории Иркутской области, а также является мощным стимулом для межрегионального и международного торгово-экономического, культурного, научно-технического сотрудничества и взаим</w:t>
      </w:r>
      <w:r w:rsidRPr="005B7981">
        <w:rPr>
          <w:rFonts w:ascii="Times New Roman" w:hAnsi="Times New Roman" w:cs="Times New Roman"/>
          <w:sz w:val="28"/>
          <w:szCs w:val="28"/>
        </w:rPr>
        <w:t>о</w:t>
      </w:r>
      <w:r w:rsidRPr="005B7981">
        <w:rPr>
          <w:rFonts w:ascii="Times New Roman" w:hAnsi="Times New Roman" w:cs="Times New Roman"/>
          <w:sz w:val="28"/>
          <w:szCs w:val="28"/>
        </w:rPr>
        <w:t xml:space="preserve">действия в сфере регулирования национальных отношений. </w:t>
      </w:r>
    </w:p>
    <w:p w:rsidR="00071450" w:rsidRDefault="005B7981" w:rsidP="005B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50">
        <w:rPr>
          <w:rFonts w:ascii="Times New Roman" w:hAnsi="Times New Roman" w:cs="Times New Roman"/>
          <w:b/>
          <w:sz w:val="28"/>
          <w:szCs w:val="28"/>
        </w:rPr>
        <w:t>В целом межнациональные отношения на территории Иркутской о</w:t>
      </w:r>
      <w:r w:rsidRPr="00071450">
        <w:rPr>
          <w:rFonts w:ascii="Times New Roman" w:hAnsi="Times New Roman" w:cs="Times New Roman"/>
          <w:b/>
          <w:sz w:val="28"/>
          <w:szCs w:val="28"/>
        </w:rPr>
        <w:t>б</w:t>
      </w:r>
      <w:r w:rsidRPr="00071450">
        <w:rPr>
          <w:rFonts w:ascii="Times New Roman" w:hAnsi="Times New Roman" w:cs="Times New Roman"/>
          <w:b/>
          <w:sz w:val="28"/>
          <w:szCs w:val="28"/>
        </w:rPr>
        <w:t>ласти можно охарактеризовать как относительно стабильные.</w:t>
      </w:r>
      <w:r w:rsidRPr="005B7981">
        <w:rPr>
          <w:rFonts w:ascii="Times New Roman" w:hAnsi="Times New Roman" w:cs="Times New Roman"/>
          <w:sz w:val="28"/>
          <w:szCs w:val="28"/>
        </w:rPr>
        <w:t xml:space="preserve"> Благодаря конструктивной совместной деятельности органов государственной власти, местного самоуправления, правоохранительных органов и национальных общ</w:t>
      </w:r>
      <w:r w:rsidRPr="005B7981">
        <w:rPr>
          <w:rFonts w:ascii="Times New Roman" w:hAnsi="Times New Roman" w:cs="Times New Roman"/>
          <w:sz w:val="28"/>
          <w:szCs w:val="28"/>
        </w:rPr>
        <w:t>е</w:t>
      </w:r>
      <w:r w:rsidRPr="005B7981">
        <w:rPr>
          <w:rFonts w:ascii="Times New Roman" w:hAnsi="Times New Roman" w:cs="Times New Roman"/>
          <w:sz w:val="28"/>
          <w:szCs w:val="28"/>
        </w:rPr>
        <w:t>ственных объединений удается избежать серьезных потрясений и конфликтных ситуаций на этнической основе. В фундаменте данного взаимодействия лежит уважение к истории, традициям, культуре, вероисповеданию, языку и наци</w:t>
      </w:r>
      <w:r w:rsidRPr="005B7981">
        <w:rPr>
          <w:rFonts w:ascii="Times New Roman" w:hAnsi="Times New Roman" w:cs="Times New Roman"/>
          <w:sz w:val="28"/>
          <w:szCs w:val="28"/>
        </w:rPr>
        <w:t>о</w:t>
      </w:r>
      <w:r w:rsidRPr="005B7981">
        <w:rPr>
          <w:rFonts w:ascii="Times New Roman" w:hAnsi="Times New Roman" w:cs="Times New Roman"/>
          <w:sz w:val="28"/>
          <w:szCs w:val="28"/>
        </w:rPr>
        <w:t>нальному достоинству всех жителей Иркутской области независимо от их пр</w:t>
      </w:r>
      <w:r w:rsidRPr="005B7981">
        <w:rPr>
          <w:rFonts w:ascii="Times New Roman" w:hAnsi="Times New Roman" w:cs="Times New Roman"/>
          <w:sz w:val="28"/>
          <w:szCs w:val="28"/>
        </w:rPr>
        <w:t>и</w:t>
      </w:r>
      <w:r w:rsidRPr="005B7981">
        <w:rPr>
          <w:rFonts w:ascii="Times New Roman" w:hAnsi="Times New Roman" w:cs="Times New Roman"/>
          <w:sz w:val="28"/>
          <w:szCs w:val="28"/>
        </w:rPr>
        <w:t xml:space="preserve">надлежности к той или иной этнической общности. </w:t>
      </w:r>
    </w:p>
    <w:p w:rsidR="005B7981" w:rsidRDefault="005B7981" w:rsidP="005B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81">
        <w:rPr>
          <w:rFonts w:ascii="Times New Roman" w:hAnsi="Times New Roman" w:cs="Times New Roman"/>
          <w:sz w:val="28"/>
          <w:szCs w:val="28"/>
        </w:rPr>
        <w:t>Однако современное социально-экономическое состояние Иркутской о</w:t>
      </w:r>
      <w:r w:rsidRPr="005B7981">
        <w:rPr>
          <w:rFonts w:ascii="Times New Roman" w:hAnsi="Times New Roman" w:cs="Times New Roman"/>
          <w:sz w:val="28"/>
          <w:szCs w:val="28"/>
        </w:rPr>
        <w:t>б</w:t>
      </w:r>
      <w:r w:rsidRPr="005B7981">
        <w:rPr>
          <w:rFonts w:ascii="Times New Roman" w:hAnsi="Times New Roman" w:cs="Times New Roman"/>
          <w:sz w:val="28"/>
          <w:szCs w:val="28"/>
        </w:rPr>
        <w:t>ласти, низкий уровень жизни части населения, достаточно высокий уровень безработицы, наличие неразрешенных проблем в ходе осуществления госуда</w:t>
      </w:r>
      <w:r w:rsidRPr="005B7981">
        <w:rPr>
          <w:rFonts w:ascii="Times New Roman" w:hAnsi="Times New Roman" w:cs="Times New Roman"/>
          <w:sz w:val="28"/>
          <w:szCs w:val="28"/>
        </w:rPr>
        <w:t>р</w:t>
      </w:r>
      <w:r w:rsidRPr="005B7981">
        <w:rPr>
          <w:rFonts w:ascii="Times New Roman" w:hAnsi="Times New Roman" w:cs="Times New Roman"/>
          <w:sz w:val="28"/>
          <w:szCs w:val="28"/>
        </w:rPr>
        <w:t xml:space="preserve">ственной национальной политики негативно отражаются на развитии процессов межнационального взаимодействия и приводят к политизации в некоторых случаях отдельных конфликтных проявлений. </w:t>
      </w:r>
    </w:p>
    <w:p w:rsidR="005B7981" w:rsidRDefault="005B7981" w:rsidP="005B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81">
        <w:rPr>
          <w:rFonts w:ascii="Times New Roman" w:hAnsi="Times New Roman" w:cs="Times New Roman"/>
          <w:sz w:val="28"/>
          <w:szCs w:val="28"/>
        </w:rPr>
        <w:t>Непосредственное влияние на межнациональные отношения оказывает объективное стремление представителей различных этнических общностей, особенно в местах их компактного проживания, к наиболее полной социокул</w:t>
      </w:r>
      <w:r w:rsidRPr="005B7981">
        <w:rPr>
          <w:rFonts w:ascii="Times New Roman" w:hAnsi="Times New Roman" w:cs="Times New Roman"/>
          <w:sz w:val="28"/>
          <w:szCs w:val="28"/>
        </w:rPr>
        <w:t>ь</w:t>
      </w:r>
      <w:r w:rsidRPr="005B7981">
        <w:rPr>
          <w:rFonts w:ascii="Times New Roman" w:hAnsi="Times New Roman" w:cs="Times New Roman"/>
          <w:sz w:val="28"/>
          <w:szCs w:val="28"/>
        </w:rPr>
        <w:lastRenderedPageBreak/>
        <w:t xml:space="preserve">турной самоидентификации, сохранению и развитию самобытности языка, культуры, традиций, менталитета при одновременном процессе межкультурной интеграции, формировании общих духовно-нравственных ценностей. </w:t>
      </w:r>
    </w:p>
    <w:p w:rsidR="005B7981" w:rsidRPr="005B7981" w:rsidRDefault="005B7981" w:rsidP="005B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81">
        <w:rPr>
          <w:rFonts w:ascii="Times New Roman" w:hAnsi="Times New Roman" w:cs="Times New Roman"/>
          <w:sz w:val="28"/>
          <w:szCs w:val="28"/>
        </w:rPr>
        <w:t>Большую роль во взаимопонимании и взаимопроникновении культур ра</w:t>
      </w:r>
      <w:r w:rsidRPr="005B7981">
        <w:rPr>
          <w:rFonts w:ascii="Times New Roman" w:hAnsi="Times New Roman" w:cs="Times New Roman"/>
          <w:sz w:val="28"/>
          <w:szCs w:val="28"/>
        </w:rPr>
        <w:t>з</w:t>
      </w:r>
      <w:r w:rsidRPr="005B7981">
        <w:rPr>
          <w:rFonts w:ascii="Times New Roman" w:hAnsi="Times New Roman" w:cs="Times New Roman"/>
          <w:sz w:val="28"/>
          <w:szCs w:val="28"/>
        </w:rPr>
        <w:t xml:space="preserve">личных этносов играют мероприятия национально-культурных объединений, финансируемые из областного бюджета. </w:t>
      </w:r>
    </w:p>
    <w:p w:rsidR="005B7981" w:rsidRPr="005B7981" w:rsidRDefault="005B7981" w:rsidP="005B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81">
        <w:rPr>
          <w:rFonts w:ascii="Times New Roman" w:hAnsi="Times New Roman" w:cs="Times New Roman"/>
          <w:sz w:val="28"/>
          <w:szCs w:val="28"/>
        </w:rPr>
        <w:t>В соответствии с распоряжением Губернатора Иркутской области от 1 апреля 2011 года № 22/1-р создана межведомственная рабочая группа по га</w:t>
      </w:r>
      <w:r w:rsidRPr="005B7981">
        <w:rPr>
          <w:rFonts w:ascii="Times New Roman" w:hAnsi="Times New Roman" w:cs="Times New Roman"/>
          <w:sz w:val="28"/>
          <w:szCs w:val="28"/>
        </w:rPr>
        <w:t>р</w:t>
      </w:r>
      <w:r w:rsidRPr="005B7981">
        <w:rPr>
          <w:rFonts w:ascii="Times New Roman" w:hAnsi="Times New Roman" w:cs="Times New Roman"/>
          <w:sz w:val="28"/>
          <w:szCs w:val="28"/>
        </w:rPr>
        <w:t>монизации межэтнических отношений при Губернаторе Иркутской области, в состав которой вошли представители религиозных и национально-культурных объединений, Общественной палаты Иркутской области, органов госуда</w:t>
      </w:r>
      <w:r w:rsidRPr="005B7981">
        <w:rPr>
          <w:rFonts w:ascii="Times New Roman" w:hAnsi="Times New Roman" w:cs="Times New Roman"/>
          <w:sz w:val="28"/>
          <w:szCs w:val="28"/>
        </w:rPr>
        <w:t>р</w:t>
      </w:r>
      <w:r w:rsidRPr="005B7981">
        <w:rPr>
          <w:rFonts w:ascii="Times New Roman" w:hAnsi="Times New Roman" w:cs="Times New Roman"/>
          <w:sz w:val="28"/>
          <w:szCs w:val="28"/>
        </w:rPr>
        <w:t>ственной власти Иркутской области. </w:t>
      </w:r>
    </w:p>
    <w:sectPr w:rsidR="005B7981" w:rsidRPr="005B7981" w:rsidSect="004727AE">
      <w:headerReference w:type="default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B3" w:rsidRDefault="003C1CB3" w:rsidP="00E1184E">
      <w:pPr>
        <w:spacing w:after="0" w:line="240" w:lineRule="auto"/>
      </w:pPr>
      <w:r>
        <w:separator/>
      </w:r>
    </w:p>
  </w:endnote>
  <w:endnote w:type="continuationSeparator" w:id="0">
    <w:p w:rsidR="003C1CB3" w:rsidRDefault="003C1CB3" w:rsidP="00E1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5563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1184E" w:rsidRPr="001201EA" w:rsidRDefault="00E1184E">
        <w:pPr>
          <w:pStyle w:val="a6"/>
          <w:jc w:val="right"/>
          <w:rPr>
            <w:sz w:val="24"/>
            <w:szCs w:val="24"/>
          </w:rPr>
        </w:pPr>
        <w:r w:rsidRPr="001201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1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01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18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201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184E" w:rsidRDefault="00E118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B3" w:rsidRDefault="003C1CB3" w:rsidP="00E1184E">
      <w:pPr>
        <w:spacing w:after="0" w:line="240" w:lineRule="auto"/>
      </w:pPr>
      <w:r>
        <w:separator/>
      </w:r>
    </w:p>
  </w:footnote>
  <w:footnote w:type="continuationSeparator" w:id="0">
    <w:p w:rsidR="003C1CB3" w:rsidRDefault="003C1CB3" w:rsidP="00E1184E">
      <w:pPr>
        <w:spacing w:after="0" w:line="240" w:lineRule="auto"/>
      </w:pPr>
      <w:r>
        <w:continuationSeparator/>
      </w:r>
    </w:p>
  </w:footnote>
  <w:footnote w:id="1">
    <w:p w:rsidR="0052518C" w:rsidRPr="0052518C" w:rsidRDefault="0052518C">
      <w:pPr>
        <w:pStyle w:val="af1"/>
        <w:rPr>
          <w:rFonts w:ascii="Times New Roman" w:hAnsi="Times New Roman" w:cs="Times New Roman"/>
        </w:rPr>
      </w:pPr>
      <w:bookmarkStart w:id="0" w:name="_GoBack"/>
      <w:r w:rsidRPr="0052518C">
        <w:rPr>
          <w:rStyle w:val="af3"/>
          <w:rFonts w:ascii="Times New Roman" w:hAnsi="Times New Roman" w:cs="Times New Roman"/>
        </w:rPr>
        <w:footnoteRef/>
      </w:r>
      <w:r w:rsidRPr="0052518C">
        <w:rPr>
          <w:rFonts w:ascii="Times New Roman" w:hAnsi="Times New Roman" w:cs="Times New Roman"/>
        </w:rPr>
        <w:t xml:space="preserve"> http://irkobl.ru/sites/ngo/national/implementation/?type=special</w:t>
      </w:r>
    </w:p>
    <w:bookmarkEnd w:id="0"/>
  </w:footnote>
  <w:footnote w:id="2">
    <w:p w:rsidR="00071450" w:rsidRPr="00071450" w:rsidRDefault="00071450">
      <w:pPr>
        <w:pStyle w:val="af1"/>
        <w:rPr>
          <w:rFonts w:ascii="Times New Roman" w:hAnsi="Times New Roman" w:cs="Times New Roman"/>
        </w:rPr>
      </w:pPr>
      <w:r w:rsidRPr="00071450">
        <w:rPr>
          <w:rStyle w:val="af3"/>
          <w:rFonts w:ascii="Times New Roman" w:hAnsi="Times New Roman" w:cs="Times New Roman"/>
        </w:rPr>
        <w:footnoteRef/>
      </w:r>
      <w:r w:rsidRPr="00071450">
        <w:rPr>
          <w:rFonts w:ascii="Times New Roman" w:hAnsi="Times New Roman" w:cs="Times New Roman"/>
        </w:rPr>
        <w:t xml:space="preserve"> http://irkobl.ru/sites/ngo/national/nackult/?type=special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1201EA">
      <w:tc>
        <w:tcPr>
          <w:tcW w:w="750" w:type="pct"/>
          <w:tcBorders>
            <w:right w:val="single" w:sz="18" w:space="0" w:color="4F81BD" w:themeColor="accent1"/>
          </w:tcBorders>
        </w:tcPr>
        <w:p w:rsidR="001201EA" w:rsidRDefault="001201EA">
          <w:pPr>
            <w:pStyle w:val="a4"/>
          </w:pP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580493"/>
          <w:placeholder>
            <w:docPart w:val="867F4D0742234CA9B508018645CFC0E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201EA" w:rsidRPr="001201EA" w:rsidRDefault="001201EA" w:rsidP="001201EA">
              <w:pPr>
                <w:pStyle w:val="a4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201EA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Отдел исследований социально-экономических проблем и общественных процессов</w:t>
              </w:r>
            </w:p>
          </w:tc>
        </w:sdtContent>
      </w:sdt>
    </w:tr>
  </w:tbl>
  <w:p w:rsidR="001201EA" w:rsidRDefault="00120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5DF"/>
    <w:multiLevelType w:val="hybridMultilevel"/>
    <w:tmpl w:val="2084C2E4"/>
    <w:lvl w:ilvl="0" w:tplc="C49C08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516F5A"/>
    <w:multiLevelType w:val="multilevel"/>
    <w:tmpl w:val="53D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5D"/>
    <w:rsid w:val="00071450"/>
    <w:rsid w:val="00085FC9"/>
    <w:rsid w:val="000A79B6"/>
    <w:rsid w:val="001201EA"/>
    <w:rsid w:val="00254BB3"/>
    <w:rsid w:val="00271B87"/>
    <w:rsid w:val="002F4CF4"/>
    <w:rsid w:val="003808A8"/>
    <w:rsid w:val="003C1CB3"/>
    <w:rsid w:val="003F31D6"/>
    <w:rsid w:val="004727AE"/>
    <w:rsid w:val="0052518C"/>
    <w:rsid w:val="005B7981"/>
    <w:rsid w:val="00737264"/>
    <w:rsid w:val="0074545D"/>
    <w:rsid w:val="007A0A0E"/>
    <w:rsid w:val="007E175B"/>
    <w:rsid w:val="0084020B"/>
    <w:rsid w:val="008A453A"/>
    <w:rsid w:val="008E1D7F"/>
    <w:rsid w:val="00911CE2"/>
    <w:rsid w:val="009D7707"/>
    <w:rsid w:val="00A86237"/>
    <w:rsid w:val="00B20BED"/>
    <w:rsid w:val="00BE0990"/>
    <w:rsid w:val="00BF2419"/>
    <w:rsid w:val="00C041F7"/>
    <w:rsid w:val="00C76213"/>
    <w:rsid w:val="00D01A3B"/>
    <w:rsid w:val="00E1184E"/>
    <w:rsid w:val="00E20E7F"/>
    <w:rsid w:val="00F01562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90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paragraph" w:styleId="3">
    <w:name w:val="heading 3"/>
    <w:basedOn w:val="a"/>
    <w:next w:val="a"/>
    <w:link w:val="30"/>
    <w:qFormat/>
    <w:rsid w:val="005B79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90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BE09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84E"/>
  </w:style>
  <w:style w:type="paragraph" w:styleId="a6">
    <w:name w:val="footer"/>
    <w:basedOn w:val="a"/>
    <w:link w:val="a7"/>
    <w:uiPriority w:val="99"/>
    <w:unhideWhenUsed/>
    <w:rsid w:val="00E1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84E"/>
  </w:style>
  <w:style w:type="paragraph" w:styleId="a8">
    <w:name w:val="Balloon Text"/>
    <w:basedOn w:val="a"/>
    <w:link w:val="a9"/>
    <w:uiPriority w:val="99"/>
    <w:semiHidden/>
    <w:unhideWhenUsed/>
    <w:rsid w:val="00E1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8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B79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5B798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B7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5B79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B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B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7981"/>
    <w:rPr>
      <w:rFonts w:cs="Times New Roman"/>
    </w:rPr>
  </w:style>
  <w:style w:type="paragraph" w:customStyle="1" w:styleId="11">
    <w:name w:val="Абзац списка1"/>
    <w:basedOn w:val="a"/>
    <w:rsid w:val="005B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5B798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B7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B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7145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7145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714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90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paragraph" w:styleId="3">
    <w:name w:val="heading 3"/>
    <w:basedOn w:val="a"/>
    <w:next w:val="a"/>
    <w:link w:val="30"/>
    <w:qFormat/>
    <w:rsid w:val="005B79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90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BE09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84E"/>
  </w:style>
  <w:style w:type="paragraph" w:styleId="a6">
    <w:name w:val="footer"/>
    <w:basedOn w:val="a"/>
    <w:link w:val="a7"/>
    <w:uiPriority w:val="99"/>
    <w:unhideWhenUsed/>
    <w:rsid w:val="00E1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84E"/>
  </w:style>
  <w:style w:type="paragraph" w:styleId="a8">
    <w:name w:val="Balloon Text"/>
    <w:basedOn w:val="a"/>
    <w:link w:val="a9"/>
    <w:uiPriority w:val="99"/>
    <w:semiHidden/>
    <w:unhideWhenUsed/>
    <w:rsid w:val="00E1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8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B79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5B798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B7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5B79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B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B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7981"/>
    <w:rPr>
      <w:rFonts w:cs="Times New Roman"/>
    </w:rPr>
  </w:style>
  <w:style w:type="paragraph" w:customStyle="1" w:styleId="11">
    <w:name w:val="Абзац списка1"/>
    <w:basedOn w:val="a"/>
    <w:rsid w:val="005B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5B798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B7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B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7145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7145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71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733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42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713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rkobl.ru/sites/ngo/national/&#1043;&#1055;%20&#1059;&#1082;&#1088;&#1077;&#1087;&#1083;&#1077;&#1085;&#1080;&#1077;%20&#1075;&#1088;&#1072;&#1078;&#1076;&#1072;&#1085;&#1089;&#1082;&#1086;&#1075;&#1086;%20&#1077;&#1076;&#1080;&#1085;&#1089;&#1090;&#1074;&#1072;.r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kobl.ru/sites/ngo/74-fz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rkobl.ru/sites/ngo/84-fz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kobl.ru/sites/ngo/1807-fz.doc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7F4D0742234CA9B508018645CFC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5691A-09DE-40B3-ABC3-6F6923C2D376}"/>
      </w:docPartPr>
      <w:docPartBody>
        <w:p w:rsidR="00483807" w:rsidRDefault="005F3BA0" w:rsidP="005F3BA0">
          <w:pPr>
            <w:pStyle w:val="867F4D0742234CA9B508018645CFC0E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A0"/>
    <w:rsid w:val="000F655F"/>
    <w:rsid w:val="00483807"/>
    <w:rsid w:val="005F3BA0"/>
    <w:rsid w:val="00787241"/>
    <w:rsid w:val="00E66E25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7F4D0742234CA9B508018645CFC0EF">
    <w:name w:val="867F4D0742234CA9B508018645CFC0EF"/>
    <w:rsid w:val="005F3B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7F4D0742234CA9B508018645CFC0EF">
    <w:name w:val="867F4D0742234CA9B508018645CFC0EF"/>
    <w:rsid w:val="005F3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3857-2605-4019-98AF-E6830BA9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исследований социально-экономических проблем и общественных процессов</vt:lpstr>
    </vt:vector>
  </TitlesOfParts>
  <Company>ZakSobrIO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исследований социально-экономических проблем и общественных процессов</dc:title>
  <dc:creator>Дементьева Виктория Викторовна</dc:creator>
  <cp:lastModifiedBy>Андреева Елена Витальевна</cp:lastModifiedBy>
  <cp:revision>5</cp:revision>
  <cp:lastPrinted>2016-10-28T08:07:00Z</cp:lastPrinted>
  <dcterms:created xsi:type="dcterms:W3CDTF">2017-01-26T05:16:00Z</dcterms:created>
  <dcterms:modified xsi:type="dcterms:W3CDTF">2017-02-03T06:42:00Z</dcterms:modified>
</cp:coreProperties>
</file>